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MAL SAHİBİ - MÜTEAHHİT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Mal Sahibi : 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 w:val="0"/>
          <w:sz w:val="20"/>
        </w:rPr>
        <w:t>Müteahhit : 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sözleşme, Mal Sahibi'nin sahibi olduğu arsa üzerinde Müteahhit tarafından inşaat işleri yapılması hususunda tarafların hak ve yükümlülüklerini belirler.</w:t>
      </w:r>
    </w:p>
    <w:p/>
    <w:p>
      <w:r>
        <w:rPr>
          <w:b/>
          <w:sz w:val="20"/>
        </w:rPr>
        <w:t>Madde 1 – İşin Tanımı</w:t>
      </w:r>
    </w:p>
    <w:p>
      <w:r>
        <w:rPr>
          <w:b w:val="0"/>
          <w:sz w:val="20"/>
        </w:rPr>
        <w:t>Müteahhit, Mal Sahibi'nin belirttiği şartlara uygun olarak aşağıda belirtilen işleri gerçekleştirecektir:</w:t>
      </w:r>
    </w:p>
    <w:p>
      <w:r>
        <w:rPr>
          <w:b w:val="0"/>
          <w:sz w:val="20"/>
        </w:rPr>
        <w:t>İş Tanımı : ________________________________________________________________</w:t>
      </w:r>
    </w:p>
    <w:p>
      <w:r>
        <w:rPr>
          <w:b w:val="0"/>
          <w:sz w:val="20"/>
        </w:rPr>
        <w:t>Yer : _____________________________________________________________________</w:t>
      </w:r>
    </w:p>
    <w:p>
      <w:r>
        <w:rPr>
          <w:b w:val="0"/>
          <w:sz w:val="20"/>
        </w:rPr>
        <w:t>İşin Kapsamı : ______________________________________________________________</w:t>
      </w:r>
    </w:p>
    <w:p/>
    <w:p>
      <w:r>
        <w:rPr>
          <w:b/>
          <w:sz w:val="20"/>
        </w:rPr>
        <w:t>Madde 2 – Sözleşme Bedeli ve Ödeme Şartları</w:t>
      </w:r>
    </w:p>
    <w:p>
      <w:r>
        <w:rPr>
          <w:b w:val="0"/>
          <w:sz w:val="20"/>
        </w:rPr>
        <w:t>Toplam Sözleşme Bedeli : _________________ TL</w:t>
      </w:r>
    </w:p>
    <w:p>
      <w:r>
        <w:rPr>
          <w:b w:val="0"/>
          <w:sz w:val="20"/>
        </w:rPr>
        <w:t>Ödeme Planı : ______________________________________________________________</w:t>
      </w:r>
    </w:p>
    <w:p>
      <w:r>
        <w:rPr>
          <w:b w:val="0"/>
          <w:sz w:val="20"/>
        </w:rPr>
        <w:t>Ödemeler, tarafların mutabık kaldığı şekilde yapılacaktır.</w:t>
      </w:r>
    </w:p>
    <w:p/>
    <w:p>
      <w:r>
        <w:rPr>
          <w:b/>
          <w:sz w:val="20"/>
        </w:rPr>
        <w:t>Madde 3 – İş Süresi</w:t>
      </w:r>
    </w:p>
    <w:p>
      <w:r>
        <w:rPr>
          <w:b w:val="0"/>
          <w:sz w:val="20"/>
        </w:rPr>
        <w:t>İşin başlama tarihi : _________________________________________________</w:t>
      </w:r>
    </w:p>
    <w:p>
      <w:r>
        <w:rPr>
          <w:b w:val="0"/>
          <w:sz w:val="20"/>
        </w:rPr>
        <w:t>İşin bitiş tarihi : ___________________________________________________</w:t>
      </w:r>
    </w:p>
    <w:p>
      <w:r>
        <w:rPr>
          <w:b w:val="0"/>
          <w:sz w:val="20"/>
        </w:rPr>
        <w:t>Taraflar, işin süresinde tamamlanması için gerekli özeni gösterecektir.</w:t>
      </w:r>
    </w:p>
    <w:p/>
    <w:p>
      <w:r>
        <w:rPr>
          <w:b/>
          <w:sz w:val="20"/>
        </w:rPr>
        <w:t>Madde 4 – Mal Sahibi'nin Yükümlülükleri</w:t>
      </w:r>
    </w:p>
    <w:p>
      <w:r>
        <w:rPr>
          <w:b w:val="0"/>
          <w:sz w:val="20"/>
        </w:rPr>
        <w:t>- Müteahhitin işini yapabilmesi için gerekli izin ve belgeleri temin etmek.</w:t>
      </w:r>
    </w:p>
    <w:p>
      <w:r>
        <w:rPr>
          <w:b w:val="0"/>
          <w:sz w:val="20"/>
        </w:rPr>
        <w:t>- Ödemeleri sözleşme koşullarına uygun şekilde zamanında yapmak.</w:t>
      </w:r>
    </w:p>
    <w:p>
      <w:r>
        <w:rPr>
          <w:b w:val="0"/>
          <w:sz w:val="20"/>
        </w:rPr>
        <w:t>- İşin yapılacağı arsa ve alanı Müteahhite teslim etmek.</w:t>
      </w:r>
    </w:p>
    <w:p/>
    <w:p>
      <w:r>
        <w:rPr>
          <w:b/>
          <w:sz w:val="20"/>
        </w:rPr>
        <w:t>Madde 5 – Müteahhitin Yükümlülükleri</w:t>
      </w:r>
    </w:p>
    <w:p>
      <w:r>
        <w:rPr>
          <w:b w:val="0"/>
          <w:sz w:val="20"/>
        </w:rPr>
        <w:t>- İşin sözleşmede belirtilen şartlara ve teknik kurallara uygun olarak gerçekleştirilmesi.</w:t>
      </w:r>
    </w:p>
    <w:p>
      <w:r>
        <w:rPr>
          <w:b w:val="0"/>
          <w:sz w:val="20"/>
        </w:rPr>
        <w:t>- İş süresi boyunca gerekli işçi, malzeme ve ekipmanı temin etmek.</w:t>
      </w:r>
    </w:p>
    <w:p>
      <w:r>
        <w:rPr>
          <w:b w:val="0"/>
          <w:sz w:val="20"/>
        </w:rPr>
        <w:t>- İşin sağlıklı ve güvenli şekilde yürütülmesini sağlamak.</w:t>
      </w:r>
    </w:p>
    <w:p/>
    <w:p>
      <w:r>
        <w:rPr>
          <w:b/>
          <w:sz w:val="20"/>
        </w:rPr>
        <w:t>Madde 6 – Garanti ve İşin Kabulü</w:t>
      </w:r>
    </w:p>
    <w:p>
      <w:r>
        <w:rPr>
          <w:b w:val="0"/>
          <w:sz w:val="20"/>
        </w:rPr>
        <w:t>Müteahhit, işin tesliminden itibaren 2 yıl süreyle yapım hatalarına karşı sorumludur.</w:t>
      </w:r>
    </w:p>
    <w:p>
      <w:r>
        <w:rPr>
          <w:b w:val="0"/>
          <w:sz w:val="20"/>
        </w:rPr>
        <w:t>İş tamamlandığında Mal Sahibi tarafından kabul işlemi yapılacak, varsa eksiklikler tutanağa geçirilecektir.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Taraflardan herhangi biri sözleşme şartlarına uymadığı takdirde, diğer taraf yazılı bildirimle sözleşmeyi feshedebilir.</w:t>
      </w:r>
    </w:p>
    <w:p>
      <w:r>
        <w:rPr>
          <w:b w:val="0"/>
          <w:sz w:val="20"/>
        </w:rPr>
        <w:t>Fesih halinde taraflar birbirinden doğan hak ve alacakları talep edebilir.</w:t>
      </w:r>
    </w:p>
    <w:p/>
    <w:p>
      <w:r>
        <w:rPr>
          <w:b/>
          <w:sz w:val="20"/>
        </w:rPr>
        <w:t>Madde 8 – Mücbir Sebepler</w:t>
      </w:r>
    </w:p>
    <w:p>
      <w:r>
        <w:rPr>
          <w:b w:val="0"/>
          <w:sz w:val="20"/>
        </w:rPr>
        <w:t>Tarafların kontrolü dışında gelişen ve işin tamamlanmasını engelleyen durumlarda iş süresi makul ölçüde uzatılır.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İşbu sözleşmeden doğabilecek uyuşmazlıklarda İstanbul (Anadolu)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 ... (iki) nüsha olarak düzenlenmiş ve taraflarca okunarak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MAL SAHİBİ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MÜTEAHHİT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https://sozlesmesiornek.com/mal-sahibi-muteahhit-sozlesmesi-ornegi/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mal-sahibi-muteahhit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